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43C5" w14:textId="3BB93D9E" w:rsidR="00431355" w:rsidRDefault="003017B2" w:rsidP="003017B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打开以下网址登录网银签约，插入U盾认证登录</w:t>
      </w:r>
    </w:p>
    <w:p w14:paraId="253DE215" w14:textId="4F00C400" w:rsidR="003017B2" w:rsidRDefault="00000000" w:rsidP="003017B2">
      <w:pPr>
        <w:pStyle w:val="a3"/>
        <w:ind w:left="360" w:firstLineChars="0" w:firstLine="0"/>
      </w:pPr>
      <w:hyperlink r:id="rId5" w:history="1">
        <w:r w:rsidR="003017B2" w:rsidRPr="00B158DA">
          <w:rPr>
            <w:rStyle w:val="a4"/>
          </w:rPr>
          <w:t>https://base-web.icbc.com.cn/fbase/saasRedirect?appId=11000000000000034022&amp;bizType=sign</w:t>
        </w:r>
      </w:hyperlink>
      <w:r w:rsidR="003017B2">
        <w:t> </w:t>
      </w:r>
    </w:p>
    <w:p w14:paraId="16BCB9F4" w14:textId="0B724E76" w:rsidR="003017B2" w:rsidRDefault="003017B2" w:rsidP="003017B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3B38B69F" wp14:editId="5B1E1031">
            <wp:extent cx="5274310" cy="2353945"/>
            <wp:effectExtent l="0" t="0" r="2540" b="8255"/>
            <wp:docPr id="1657522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228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1B0E7" w14:textId="4709848B" w:rsidR="003017B2" w:rsidRPr="003017B2" w:rsidRDefault="003017B2" w:rsidP="003017B2">
      <w:pPr>
        <w:pStyle w:val="a3"/>
        <w:ind w:left="360" w:firstLineChars="0" w:firstLine="0"/>
      </w:pPr>
      <w:r>
        <w:rPr>
          <w:rFonts w:hint="eastAsia"/>
        </w:rPr>
        <w:t>勾选查询类业务场景，输入联系人及相关联系方式</w:t>
      </w:r>
    </w:p>
    <w:p w14:paraId="1B3C0AB6" w14:textId="2E450141" w:rsidR="003017B2" w:rsidRDefault="003017B2" w:rsidP="003017B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84DEEC2" wp14:editId="18156512">
            <wp:extent cx="5274310" cy="250658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7F101" w14:textId="500D4364" w:rsidR="003017B2" w:rsidRDefault="003017B2" w:rsidP="003017B2">
      <w:pPr>
        <w:pStyle w:val="a3"/>
        <w:ind w:left="360" w:firstLineChars="0" w:firstLine="0"/>
      </w:pPr>
      <w:r>
        <w:rPr>
          <w:rFonts w:hint="eastAsia"/>
        </w:rPr>
        <w:t>针对不同账号，勾选权限：可查询、电子回单</w:t>
      </w:r>
    </w:p>
    <w:p w14:paraId="7A7AE25B" w14:textId="683DDEBC" w:rsidR="003017B2" w:rsidRDefault="003017B2" w:rsidP="003017B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2252109" wp14:editId="4C8918DB">
            <wp:extent cx="5274310" cy="2453005"/>
            <wp:effectExtent l="0" t="0" r="2540" b="4445"/>
            <wp:docPr id="16618425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BC6C5" w14:textId="6134C308" w:rsidR="003017B2" w:rsidRDefault="003017B2" w:rsidP="003017B2">
      <w:pPr>
        <w:pStyle w:val="a3"/>
        <w:ind w:left="360" w:firstLineChars="0" w:firstLine="0"/>
      </w:pPr>
      <w:r>
        <w:rPr>
          <w:rFonts w:hint="eastAsia"/>
        </w:rPr>
        <w:t>设置8位数字密码后下载证书</w:t>
      </w:r>
      <w:r w:rsidR="008B6DC5">
        <w:rPr>
          <w:rFonts w:hint="eastAsia"/>
        </w:rPr>
        <w:t>，下载完之后完成网银签约</w:t>
      </w:r>
    </w:p>
    <w:p w14:paraId="38610E9A" w14:textId="5AB3F904" w:rsidR="003017B2" w:rsidRDefault="003017B2" w:rsidP="003017B2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06882796" wp14:editId="63FA6ABF">
            <wp:extent cx="5274310" cy="1707515"/>
            <wp:effectExtent l="0" t="0" r="2540" b="6985"/>
            <wp:docPr id="19848885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9FF9" w14:textId="4DC83819" w:rsidR="008B6DC5" w:rsidRDefault="008B6DC5" w:rsidP="003017B2">
      <w:pPr>
        <w:pStyle w:val="a3"/>
        <w:ind w:left="360" w:firstLineChars="0" w:firstLine="0"/>
      </w:pPr>
      <w:r>
        <w:rPr>
          <w:rFonts w:hint="eastAsia"/>
        </w:rPr>
        <w:t>或者自行登录网银，在企业帮手，云互联下开通业务</w:t>
      </w:r>
    </w:p>
    <w:p w14:paraId="3A6E2E8A" w14:textId="081EAC16" w:rsidR="008B6DC5" w:rsidRDefault="008B6DC5" w:rsidP="003017B2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3677D03A" wp14:editId="402AFF18">
            <wp:extent cx="5274310" cy="2738120"/>
            <wp:effectExtent l="0" t="0" r="2540" b="5080"/>
            <wp:docPr id="16464212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2DEF" w14:textId="1BD7E18D" w:rsidR="008B6DC5" w:rsidRDefault="008B6DC5" w:rsidP="003017B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3F4AED8" wp14:editId="7131ECE1">
            <wp:extent cx="5274310" cy="2700655"/>
            <wp:effectExtent l="0" t="0" r="2540" b="4445"/>
            <wp:docPr id="18583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6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CAAA" w14:textId="13235823" w:rsidR="00DE5598" w:rsidRDefault="00DE5598" w:rsidP="003017B2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开通步骤同上</w:t>
      </w:r>
    </w:p>
    <w:p w14:paraId="4ED6097D" w14:textId="42768C22" w:rsidR="003017B2" w:rsidRDefault="003017B2" w:rsidP="003017B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登录见知系统，银企直联-开通直联页面，选择工商银行，开通直联</w:t>
      </w:r>
    </w:p>
    <w:p w14:paraId="164A9D1F" w14:textId="7D1E9846" w:rsidR="003017B2" w:rsidRDefault="003017B2" w:rsidP="003017B2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19C4ABD2" wp14:editId="2BEA6E5F">
            <wp:extent cx="5274310" cy="2031365"/>
            <wp:effectExtent l="0" t="0" r="2540" b="6985"/>
            <wp:docPr id="207171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11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E31F1" w14:textId="394C3654" w:rsidR="003017B2" w:rsidRPr="003017B2" w:rsidRDefault="003017B2" w:rsidP="003017B2">
      <w:pPr>
        <w:pStyle w:val="a3"/>
        <w:ind w:left="360" w:firstLineChars="0" w:firstLine="0"/>
      </w:pPr>
      <w:r>
        <w:rPr>
          <w:rFonts w:hint="eastAsia"/>
        </w:rPr>
        <w:t>选择开通的网银是集团还是企业，上传刚刚下载的证书及输入密码后提交</w:t>
      </w:r>
    </w:p>
    <w:p w14:paraId="23388D8D" w14:textId="2B123CD1" w:rsidR="003017B2" w:rsidRDefault="003017B2" w:rsidP="003017B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5B3EAB9" wp14:editId="0E68C75D">
            <wp:extent cx="5274310" cy="2487295"/>
            <wp:effectExtent l="0" t="0" r="2540" b="8255"/>
            <wp:docPr id="745183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8337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A7A5E" w14:textId="0569E52D" w:rsidR="003017B2" w:rsidRDefault="003017B2" w:rsidP="003017B2">
      <w:pPr>
        <w:pStyle w:val="a3"/>
        <w:ind w:left="360" w:firstLineChars="0" w:firstLine="0"/>
      </w:pPr>
      <w:r>
        <w:rPr>
          <w:rFonts w:hint="eastAsia"/>
        </w:rPr>
        <w:t>提交之后即完成云直联在线签约</w:t>
      </w:r>
    </w:p>
    <w:p w14:paraId="1ED637B4" w14:textId="3DFDFCF8" w:rsidR="003017B2" w:rsidRDefault="003017B2" w:rsidP="003017B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FF4222A" wp14:editId="6445C744">
            <wp:extent cx="5274310" cy="2631440"/>
            <wp:effectExtent l="0" t="0" r="2540" b="0"/>
            <wp:docPr id="16213003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04304"/>
    <w:multiLevelType w:val="hybridMultilevel"/>
    <w:tmpl w:val="B290ABB6"/>
    <w:lvl w:ilvl="0" w:tplc="657E0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3512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55"/>
    <w:rsid w:val="003017B2"/>
    <w:rsid w:val="00431355"/>
    <w:rsid w:val="008B6DC5"/>
    <w:rsid w:val="00D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B6F9"/>
  <w15:chartTrackingRefBased/>
  <w15:docId w15:val="{5392F648-1E53-4F6A-BD93-25657D8C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7B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017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01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base-web.icbc.com.cn/fbase/saasRedirect?appId=11000000000000034022&amp;bizType=sig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6</cp:revision>
  <dcterms:created xsi:type="dcterms:W3CDTF">2024-10-21T06:01:00Z</dcterms:created>
  <dcterms:modified xsi:type="dcterms:W3CDTF">2024-10-21T06:29:00Z</dcterms:modified>
</cp:coreProperties>
</file>